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845" w:rsidRDefault="00224845" w:rsidP="00224845">
      <w:pPr>
        <w:spacing w:after="0" w:line="480" w:lineRule="auto"/>
        <w:jc w:val="center"/>
        <w:rPr>
          <w:rFonts w:ascii="Times New Roman" w:hAnsi="Times New Roman" w:cs="Times New Roman"/>
          <w:sz w:val="24"/>
          <w:szCs w:val="24"/>
        </w:rPr>
      </w:pPr>
      <w:bookmarkStart w:id="0" w:name="_GoBack"/>
      <w:bookmarkEnd w:id="0"/>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Case Study</w:t>
      </w: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Default="00224845" w:rsidP="00224845">
      <w:pPr>
        <w:spacing w:after="0" w:line="480" w:lineRule="auto"/>
        <w:jc w:val="center"/>
        <w:rPr>
          <w:rFonts w:ascii="Times New Roman" w:hAnsi="Times New Roman" w:cs="Times New Roman"/>
          <w:sz w:val="24"/>
          <w:szCs w:val="24"/>
        </w:rPr>
      </w:pPr>
    </w:p>
    <w:p w:rsidR="00224845" w:rsidRPr="00224845" w:rsidRDefault="00224845" w:rsidP="002248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Case Study</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World Trade Organization</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What does the WTO do?</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WTO main concern is the rules governing trade between nations. The organization administers trade agreements within countries registered under it. WTO as well ope</w:t>
      </w:r>
      <w:r w:rsidR="00224845">
        <w:rPr>
          <w:rFonts w:ascii="Times New Roman" w:hAnsi="Times New Roman" w:cs="Times New Roman"/>
          <w:sz w:val="24"/>
          <w:szCs w:val="24"/>
        </w:rPr>
        <w:t xml:space="preserve">rates national trade policies. </w:t>
      </w:r>
      <w:r w:rsidR="00D96B0F" w:rsidRPr="00D96B0F">
        <w:rPr>
          <w:rFonts w:ascii="Times New Roman" w:hAnsi="Times New Roman" w:cs="Times New Roman"/>
          <w:sz w:val="24"/>
          <w:szCs w:val="24"/>
        </w:rPr>
        <w:t xml:space="preserve">WTO as well as caters cooperation with other organizations. Other subsidiary functions of the organization include monitoring of national trade policies, solving of trade disputes, the offering of technical assistance and training for countries that are developing and providing a forum for trade negotiations. </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How is the WTO organized?</w:t>
      </w:r>
    </w:p>
    <w:p w:rsidR="00D96B0F" w:rsidRPr="00D96B0F"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WTO gets stratified into different councils with a chairperson in each of the boards</w:t>
      </w:r>
      <w:r>
        <w:rPr>
          <w:rFonts w:ascii="Times New Roman" w:hAnsi="Times New Roman" w:cs="Times New Roman"/>
          <w:sz w:val="24"/>
          <w:szCs w:val="24"/>
        </w:rPr>
        <w:t>.</w:t>
      </w:r>
      <w:r w:rsidR="00157580">
        <w:rPr>
          <w:rFonts w:ascii="Times New Roman" w:hAnsi="Times New Roman" w:cs="Times New Roman"/>
          <w:sz w:val="24"/>
          <w:szCs w:val="24"/>
        </w:rPr>
        <w:t xml:space="preserve"> </w:t>
      </w:r>
      <w:r w:rsidR="00D96B0F" w:rsidRPr="00D96B0F">
        <w:rPr>
          <w:rFonts w:ascii="Times New Roman" w:hAnsi="Times New Roman" w:cs="Times New Roman"/>
          <w:sz w:val="24"/>
          <w:szCs w:val="24"/>
        </w:rPr>
        <w:t xml:space="preserve">The body of cabinets includes general counsel, dispute settlement council, trade Policy Review Council, Council for Trade in goods, Council for trade in services, trade negation committee, Committee on budget, Finance and administration, Committee on Trade Facilitation and committee on Trade and Development. </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World Bank</w:t>
      </w:r>
    </w:p>
    <w:p w:rsidR="008E48B1"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sidR="008E48B1">
        <w:rPr>
          <w:rFonts w:ascii="Times New Roman" w:hAnsi="Times New Roman" w:cs="Times New Roman"/>
          <w:sz w:val="24"/>
          <w:szCs w:val="24"/>
        </w:rPr>
        <w:t>What does the WB do?</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World Bank sounds more of a banking system of a group of countries, but it is a group that partners with developing countries to eradicate poverty and enhance development. The organization has set goals that entail the promotion of shared prosperity to foster income growth of the bottom 40% for every country that has its membership. World Bank, as well as aims at eradicating extreme poverty by decreasing the percentage of people, are living on less than a dollar a day.</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How is the WB organized?</w:t>
      </w:r>
    </w:p>
    <w:p w:rsidR="00D96B0F" w:rsidRPr="00D96B0F"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 xml:space="preserve"> World Bank is cooperation comprising of 180 member countries in the world. Each member country of the World Bank gets represented by a board of governors that act as the ultimate policymakers in the organization. Executive directors have duties assigned to them at each World Bank site in the world. </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International Monetary Fund</w:t>
      </w:r>
    </w:p>
    <w:p w:rsidR="008E48B1"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sidR="008E48B1">
        <w:rPr>
          <w:rFonts w:ascii="Times New Roman" w:hAnsi="Times New Roman" w:cs="Times New Roman"/>
          <w:sz w:val="24"/>
          <w:szCs w:val="24"/>
        </w:rPr>
        <w:t>What does the IMF do?</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IMF core tasks are to ensure economic stability in countries by providing financial assistance to member countries. The organization as well lends the member countries with balance of payments issues. Member countries of IMF are at an advantage of acquiring technical assistance from the organization and short term loans that target at preventing its member countries' fina</w:t>
      </w:r>
      <w:r w:rsidR="00D96B0F">
        <w:rPr>
          <w:rFonts w:ascii="Times New Roman" w:hAnsi="Times New Roman" w:cs="Times New Roman"/>
          <w:sz w:val="24"/>
          <w:szCs w:val="24"/>
        </w:rPr>
        <w:t>ncial crisis.</w:t>
      </w:r>
    </w:p>
    <w:p w:rsidR="008E48B1"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How is the IMF organized?</w:t>
      </w:r>
    </w:p>
    <w:p w:rsidR="00D96B0F" w:rsidRPr="00D96B0F" w:rsidRDefault="008E48B1"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Pr>
          <w:rFonts w:ascii="Times New Roman" w:hAnsi="Times New Roman" w:cs="Times New Roman"/>
          <w:sz w:val="24"/>
          <w:szCs w:val="24"/>
        </w:rPr>
        <w:t xml:space="preserve"> The organization </w:t>
      </w:r>
      <w:r w:rsidR="00D96B0F" w:rsidRPr="00D96B0F">
        <w:rPr>
          <w:rFonts w:ascii="Times New Roman" w:hAnsi="Times New Roman" w:cs="Times New Roman"/>
          <w:sz w:val="24"/>
          <w:szCs w:val="24"/>
        </w:rPr>
        <w:t xml:space="preserve">organizes itself in a way that it has a governing board and country members as the finance ministers. IMF reviews the international monetary system and makes recommendation yearly with the help of a Financial Committee. </w:t>
      </w:r>
      <w:r w:rsidR="00DA5C3D">
        <w:rPr>
          <w:rFonts w:ascii="Times New Roman" w:hAnsi="Times New Roman" w:cs="Times New Roman"/>
          <w:sz w:val="24"/>
          <w:szCs w:val="24"/>
        </w:rPr>
        <w:t xml:space="preserve">A managing director heads the organization </w:t>
      </w:r>
      <w:r w:rsidR="00157580">
        <w:rPr>
          <w:rFonts w:ascii="Times New Roman" w:hAnsi="Times New Roman" w:cs="Times New Roman"/>
          <w:sz w:val="24"/>
          <w:szCs w:val="24"/>
        </w:rPr>
        <w:t>as the head of staff and chairperson of the executive board. First deputy managing director and three deputy managing director help in managing of the organization.</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Case Study 1</w:t>
      </w:r>
    </w:p>
    <w:p w:rsidR="00452E32" w:rsidRPr="00137908" w:rsidRDefault="00452E32" w:rsidP="00D96B0F">
      <w:pPr>
        <w:spacing w:after="0" w:line="480" w:lineRule="auto"/>
        <w:rPr>
          <w:rFonts w:ascii="Times New Roman" w:hAnsi="Times New Roman" w:cs="Times New Roman"/>
          <w:b/>
          <w:sz w:val="24"/>
          <w:szCs w:val="24"/>
        </w:rPr>
      </w:pPr>
      <w:r w:rsidRPr="00137908">
        <w:rPr>
          <w:rFonts w:ascii="Times New Roman" w:hAnsi="Times New Roman" w:cs="Times New Roman"/>
          <w:b/>
          <w:sz w:val="24"/>
          <w:szCs w:val="24"/>
        </w:rPr>
        <w:t>What do you think IKEA uses as a floor plan that forces the customers to move along a certain path in the store?</w:t>
      </w:r>
    </w:p>
    <w:p w:rsidR="00452E32" w:rsidRDefault="00452E32"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The floor plan in IKEA stores is purposeful there to enable its customers to have full access to a large percentage of products in their stores.</w:t>
      </w:r>
      <w:r w:rsidR="00D661B9">
        <w:rPr>
          <w:rFonts w:ascii="Times New Roman" w:hAnsi="Times New Roman" w:cs="Times New Roman"/>
          <w:sz w:val="24"/>
          <w:szCs w:val="24"/>
        </w:rPr>
        <w:t xml:space="preserve"> Organization in the store gives room to customers to access nearly all departments in the store, before coming to an exit.</w:t>
      </w:r>
      <w:r w:rsidR="00D96B0F" w:rsidRPr="00D96B0F">
        <w:rPr>
          <w:rFonts w:ascii="Times New Roman" w:hAnsi="Times New Roman" w:cs="Times New Roman"/>
          <w:sz w:val="24"/>
          <w:szCs w:val="24"/>
        </w:rPr>
        <w:t xml:space="preserve"> </w:t>
      </w:r>
    </w:p>
    <w:p w:rsidR="00452E32" w:rsidRPr="00452E32" w:rsidRDefault="00452E32" w:rsidP="00D96B0F">
      <w:pPr>
        <w:spacing w:after="0" w:line="480" w:lineRule="auto"/>
        <w:rPr>
          <w:rFonts w:ascii="Times New Roman" w:hAnsi="Times New Roman" w:cs="Times New Roman"/>
          <w:b/>
          <w:sz w:val="24"/>
          <w:szCs w:val="24"/>
        </w:rPr>
      </w:pPr>
      <w:r w:rsidRPr="00452E32">
        <w:rPr>
          <w:rFonts w:ascii="Times New Roman" w:hAnsi="Times New Roman" w:cs="Times New Roman"/>
          <w:b/>
          <w:sz w:val="24"/>
          <w:szCs w:val="24"/>
        </w:rPr>
        <w:t>Is it appropriate for IKEA to customize their furniture to each geographical location, for example difference between U.S and European furniture?</w:t>
      </w:r>
      <w:r>
        <w:rPr>
          <w:rFonts w:ascii="Times New Roman" w:hAnsi="Times New Roman" w:cs="Times New Roman"/>
          <w:b/>
          <w:sz w:val="24"/>
          <w:szCs w:val="24"/>
        </w:rPr>
        <w:t xml:space="preserve"> Some companies do not make these changes but IKEA does; why?</w:t>
      </w:r>
    </w:p>
    <w:p w:rsidR="00452E32" w:rsidRDefault="00452E32"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It is appropriate for the company to customize its products according to different geographical positions because of the vast culture and ideology differences across its customer countries.</w:t>
      </w:r>
      <w:r w:rsidR="00D661B9">
        <w:rPr>
          <w:rFonts w:ascii="Times New Roman" w:hAnsi="Times New Roman" w:cs="Times New Roman"/>
          <w:sz w:val="24"/>
          <w:szCs w:val="24"/>
        </w:rPr>
        <w:t xml:space="preserve"> There is a vast difference between USA and China traditions and cultures, which is also portrayed in their home furniture decors.</w:t>
      </w:r>
      <w:r w:rsidR="00D96B0F" w:rsidRPr="00D96B0F">
        <w:rPr>
          <w:rFonts w:ascii="Times New Roman" w:hAnsi="Times New Roman" w:cs="Times New Roman"/>
          <w:sz w:val="24"/>
          <w:szCs w:val="24"/>
        </w:rPr>
        <w:t xml:space="preserve"> </w:t>
      </w:r>
    </w:p>
    <w:p w:rsidR="00452E32" w:rsidRPr="00452E32" w:rsidRDefault="00452E32" w:rsidP="00D96B0F">
      <w:pPr>
        <w:spacing w:after="0" w:line="480" w:lineRule="auto"/>
        <w:rPr>
          <w:rFonts w:ascii="Times New Roman" w:hAnsi="Times New Roman" w:cs="Times New Roman"/>
          <w:b/>
          <w:sz w:val="24"/>
          <w:szCs w:val="24"/>
        </w:rPr>
      </w:pPr>
      <w:r w:rsidRPr="00452E32">
        <w:rPr>
          <w:rFonts w:ascii="Times New Roman" w:hAnsi="Times New Roman" w:cs="Times New Roman"/>
          <w:b/>
          <w:sz w:val="24"/>
          <w:szCs w:val="24"/>
        </w:rPr>
        <w:t xml:space="preserve">IKEA entered the United States in 1985 and China in 1998. But the company started in 1958: why did it take too long to move in the United States </w:t>
      </w:r>
      <w:r>
        <w:rPr>
          <w:rFonts w:ascii="Times New Roman" w:hAnsi="Times New Roman" w:cs="Times New Roman"/>
          <w:b/>
          <w:sz w:val="24"/>
          <w:szCs w:val="24"/>
        </w:rPr>
        <w:t xml:space="preserve">and China? </w:t>
      </w:r>
      <w:r w:rsidRPr="00452E32">
        <w:rPr>
          <w:rFonts w:ascii="Times New Roman" w:hAnsi="Times New Roman" w:cs="Times New Roman"/>
          <w:b/>
          <w:sz w:val="24"/>
          <w:szCs w:val="24"/>
        </w:rPr>
        <w:t>(</w:t>
      </w:r>
      <w:r>
        <w:rPr>
          <w:rFonts w:ascii="Times New Roman" w:hAnsi="Times New Roman" w:cs="Times New Roman"/>
          <w:b/>
          <w:sz w:val="24"/>
          <w:szCs w:val="24"/>
        </w:rPr>
        <w:t xml:space="preserve"> </w:t>
      </w:r>
      <w:r w:rsidRPr="00452E32">
        <w:rPr>
          <w:rFonts w:ascii="Times New Roman" w:hAnsi="Times New Roman" w:cs="Times New Roman"/>
          <w:b/>
          <w:sz w:val="24"/>
          <w:szCs w:val="24"/>
        </w:rPr>
        <w:t xml:space="preserve">there are almost 200 countries in the world)? </w:t>
      </w:r>
    </w:p>
    <w:p w:rsidR="00D96B0F" w:rsidRPr="00D96B0F" w:rsidRDefault="00452E32"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Why do you think it is not in more than 28 countries today </w:t>
      </w:r>
      <w:r w:rsidR="00D96B0F" w:rsidRPr="00D96B0F">
        <w:rPr>
          <w:rFonts w:ascii="Times New Roman" w:hAnsi="Times New Roman" w:cs="Times New Roman"/>
          <w:sz w:val="24"/>
          <w:szCs w:val="24"/>
        </w:rPr>
        <w:t xml:space="preserve">IKEA took long to move into the USA and China market because it had to strategies its customer needs in the two countries before entering the market. </w:t>
      </w:r>
      <w:r w:rsidR="00D661B9">
        <w:rPr>
          <w:rFonts w:ascii="Times New Roman" w:hAnsi="Times New Roman" w:cs="Times New Roman"/>
          <w:sz w:val="24"/>
          <w:szCs w:val="24"/>
        </w:rPr>
        <w:t xml:space="preserve">The strategic plan enabled IKEA come up with a layout in their stores that resembles those of the apartments in the two countries. </w:t>
      </w:r>
      <w:r w:rsidR="00D96B0F" w:rsidRPr="00D96B0F">
        <w:rPr>
          <w:rFonts w:ascii="Times New Roman" w:hAnsi="Times New Roman" w:cs="Times New Roman"/>
          <w:sz w:val="24"/>
          <w:szCs w:val="24"/>
        </w:rPr>
        <w:t>Customization of the company products according to different geographical positions is a challenge to the expansion of the country to more than 28 countries.</w:t>
      </w:r>
      <w:r w:rsidR="00E00880">
        <w:rPr>
          <w:rFonts w:ascii="Times New Roman" w:hAnsi="Times New Roman" w:cs="Times New Roman"/>
          <w:sz w:val="24"/>
          <w:szCs w:val="24"/>
        </w:rPr>
        <w:t xml:space="preserve"> More cost will be incurred in studying and customization of the furniture according to the various countries.</w:t>
      </w:r>
    </w:p>
    <w:p w:rsidR="00D96B0F" w:rsidRPr="00D96B0F" w:rsidRDefault="00D96B0F" w:rsidP="00D96B0F">
      <w:pPr>
        <w:spacing w:after="0" w:line="480" w:lineRule="auto"/>
        <w:rPr>
          <w:rFonts w:ascii="Times New Roman" w:hAnsi="Times New Roman" w:cs="Times New Roman"/>
          <w:b/>
          <w:sz w:val="24"/>
          <w:szCs w:val="24"/>
        </w:rPr>
      </w:pPr>
      <w:r w:rsidRPr="00D96B0F">
        <w:rPr>
          <w:rFonts w:ascii="Times New Roman" w:hAnsi="Times New Roman" w:cs="Times New Roman"/>
          <w:b/>
          <w:sz w:val="24"/>
          <w:szCs w:val="24"/>
        </w:rPr>
        <w:t>Case Study 2</w:t>
      </w:r>
    </w:p>
    <w:p w:rsidR="00137908" w:rsidRPr="00137908" w:rsidRDefault="00137908" w:rsidP="00D96B0F">
      <w:pPr>
        <w:spacing w:after="0" w:line="480" w:lineRule="auto"/>
        <w:rPr>
          <w:rFonts w:ascii="Times New Roman" w:hAnsi="Times New Roman" w:cs="Times New Roman"/>
          <w:b/>
          <w:sz w:val="24"/>
          <w:szCs w:val="24"/>
        </w:rPr>
      </w:pPr>
      <w:r w:rsidRPr="00137908">
        <w:rPr>
          <w:rFonts w:ascii="Times New Roman" w:hAnsi="Times New Roman" w:cs="Times New Roman"/>
          <w:b/>
          <w:sz w:val="24"/>
          <w:szCs w:val="24"/>
        </w:rPr>
        <w:t>Starbucks prefers a combination approach to foreign market entry: the use of joint ventures and licensing. Do you agree with this approach? Why or why not?</w:t>
      </w:r>
    </w:p>
    <w:p w:rsidR="00137908"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sz w:val="24"/>
          <w:szCs w:val="24"/>
        </w:rPr>
        <w:t xml:space="preserve"> </w:t>
      </w:r>
      <w:r w:rsidR="00137908">
        <w:rPr>
          <w:rFonts w:ascii="Times New Roman" w:hAnsi="Times New Roman" w:cs="Times New Roman"/>
          <w:sz w:val="24"/>
          <w:szCs w:val="24"/>
        </w:rPr>
        <w:tab/>
      </w:r>
      <w:r w:rsidRPr="00D96B0F">
        <w:rPr>
          <w:rFonts w:ascii="Times New Roman" w:hAnsi="Times New Roman" w:cs="Times New Roman"/>
          <w:sz w:val="24"/>
          <w:szCs w:val="24"/>
        </w:rPr>
        <w:t>Starbucks use of combination approach to penetrate the market is more successful and better because it encourages teamwork and provis</w:t>
      </w:r>
      <w:r w:rsidR="00E00880">
        <w:rPr>
          <w:rFonts w:ascii="Times New Roman" w:hAnsi="Times New Roman" w:cs="Times New Roman"/>
          <w:sz w:val="24"/>
          <w:szCs w:val="24"/>
        </w:rPr>
        <w:t xml:space="preserve">ion of a wide variety of goods to its customers. Employment of joint ventures in business enables the business to thrive because the native of a locality get to have a sense of owning the business. </w:t>
      </w:r>
    </w:p>
    <w:p w:rsidR="00137908" w:rsidRDefault="00137908" w:rsidP="00D96B0F">
      <w:pPr>
        <w:spacing w:after="0" w:line="480" w:lineRule="auto"/>
        <w:rPr>
          <w:rFonts w:ascii="Times New Roman" w:hAnsi="Times New Roman" w:cs="Times New Roman"/>
          <w:b/>
          <w:sz w:val="24"/>
          <w:szCs w:val="24"/>
        </w:rPr>
      </w:pPr>
      <w:r w:rsidRPr="00137908">
        <w:rPr>
          <w:rFonts w:ascii="Times New Roman" w:hAnsi="Times New Roman" w:cs="Times New Roman"/>
          <w:b/>
          <w:sz w:val="24"/>
          <w:szCs w:val="24"/>
        </w:rPr>
        <w:t>Many would agree that Starbucks is expensive and yet customers get value for their money. How do you think Starbucks has been able to transfer this business model and value proposition to international</w:t>
      </w:r>
      <w:r>
        <w:rPr>
          <w:rFonts w:ascii="Times New Roman" w:hAnsi="Times New Roman" w:cs="Times New Roman"/>
          <w:b/>
          <w:sz w:val="24"/>
          <w:szCs w:val="24"/>
        </w:rPr>
        <w:t xml:space="preserve"> markets?</w:t>
      </w:r>
    </w:p>
    <w:p w:rsidR="00137908" w:rsidRDefault="00137908" w:rsidP="00D96B0F">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D96B0F" w:rsidRPr="00D96B0F">
        <w:rPr>
          <w:rFonts w:ascii="Times New Roman" w:hAnsi="Times New Roman" w:cs="Times New Roman"/>
          <w:sz w:val="24"/>
          <w:szCs w:val="24"/>
        </w:rPr>
        <w:t>Starbucks uses joint venture</w:t>
      </w:r>
      <w:r w:rsidR="00E00880">
        <w:rPr>
          <w:rFonts w:ascii="Times New Roman" w:hAnsi="Times New Roman" w:cs="Times New Roman"/>
          <w:sz w:val="24"/>
          <w:szCs w:val="24"/>
        </w:rPr>
        <w:t xml:space="preserve"> with</w:t>
      </w:r>
      <w:r w:rsidR="00D96B0F" w:rsidRPr="00D96B0F">
        <w:rPr>
          <w:rFonts w:ascii="Times New Roman" w:hAnsi="Times New Roman" w:cs="Times New Roman"/>
          <w:sz w:val="24"/>
          <w:szCs w:val="24"/>
        </w:rPr>
        <w:t xml:space="preserve"> reputable companies to penetrate successfully into new international markets.</w:t>
      </w:r>
      <w:r w:rsidR="00E00880">
        <w:rPr>
          <w:rFonts w:ascii="Times New Roman" w:hAnsi="Times New Roman" w:cs="Times New Roman"/>
          <w:sz w:val="24"/>
          <w:szCs w:val="24"/>
        </w:rPr>
        <w:t xml:space="preserve"> Thus, customers of the reputable companies get assimilated easily into Starbucks wi</w:t>
      </w:r>
      <w:r w:rsidR="00EA5608">
        <w:rPr>
          <w:rFonts w:ascii="Times New Roman" w:hAnsi="Times New Roman" w:cs="Times New Roman"/>
          <w:sz w:val="24"/>
          <w:szCs w:val="24"/>
        </w:rPr>
        <w:t>th the help of alliances formed by the management board of the companies.</w:t>
      </w:r>
    </w:p>
    <w:p w:rsidR="00137908" w:rsidRPr="00137908" w:rsidRDefault="00137908" w:rsidP="00D96B0F">
      <w:pPr>
        <w:spacing w:after="0" w:line="480" w:lineRule="auto"/>
        <w:rPr>
          <w:rFonts w:ascii="Times New Roman" w:hAnsi="Times New Roman" w:cs="Times New Roman"/>
          <w:b/>
          <w:sz w:val="24"/>
          <w:szCs w:val="24"/>
        </w:rPr>
      </w:pPr>
      <w:r w:rsidRPr="00137908">
        <w:rPr>
          <w:rFonts w:ascii="Times New Roman" w:hAnsi="Times New Roman" w:cs="Times New Roman"/>
          <w:b/>
          <w:sz w:val="24"/>
          <w:szCs w:val="24"/>
        </w:rPr>
        <w:t>Why did Starbucks not just go with a licensing approach internationally? Is the preference for joint ventures in strategic target markets coupled with licensing unique?</w:t>
      </w:r>
    </w:p>
    <w:p w:rsidR="00137908" w:rsidRDefault="00137908"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 xml:space="preserve"> Stock option plan is in place of the licensing strategy to penetrate the global market.</w:t>
      </w:r>
      <w:r w:rsidR="00EA5608">
        <w:rPr>
          <w:rFonts w:ascii="Times New Roman" w:hAnsi="Times New Roman" w:cs="Times New Roman"/>
          <w:sz w:val="24"/>
          <w:szCs w:val="24"/>
        </w:rPr>
        <w:t xml:space="preserve"> Joint venture coupled with licensing enables a company succeed in penetrating a new market, Starbuck has well mastered the skill which makes them fit in any new market.</w:t>
      </w:r>
      <w:r w:rsidR="00D96B0F" w:rsidRPr="00D96B0F">
        <w:rPr>
          <w:rFonts w:ascii="Times New Roman" w:hAnsi="Times New Roman" w:cs="Times New Roman"/>
          <w:sz w:val="24"/>
          <w:szCs w:val="24"/>
        </w:rPr>
        <w:t xml:space="preserve"> </w:t>
      </w:r>
    </w:p>
    <w:p w:rsidR="00137908" w:rsidRPr="00137908" w:rsidRDefault="00137908" w:rsidP="00D96B0F">
      <w:pPr>
        <w:spacing w:after="0" w:line="480" w:lineRule="auto"/>
        <w:rPr>
          <w:rFonts w:ascii="Times New Roman" w:hAnsi="Times New Roman" w:cs="Times New Roman"/>
          <w:b/>
          <w:sz w:val="24"/>
          <w:szCs w:val="24"/>
        </w:rPr>
      </w:pPr>
      <w:r w:rsidRPr="00137908">
        <w:rPr>
          <w:rFonts w:ascii="Times New Roman" w:hAnsi="Times New Roman" w:cs="Times New Roman"/>
          <w:b/>
          <w:sz w:val="24"/>
          <w:szCs w:val="24"/>
        </w:rPr>
        <w:t>To stay competitive world wide what do you think Starbucks has to focus on in the next decade from a market entry standpoint and from a value proposition to customers?</w:t>
      </w:r>
    </w:p>
    <w:p w:rsidR="00D96B0F" w:rsidRPr="00137908" w:rsidRDefault="00137908" w:rsidP="00D96B0F">
      <w:pPr>
        <w:spacing w:after="0" w:line="480" w:lineRule="auto"/>
        <w:rPr>
          <w:rFonts w:ascii="Times New Roman" w:hAnsi="Times New Roman" w:cs="Times New Roman"/>
          <w:b/>
          <w:sz w:val="24"/>
          <w:szCs w:val="24"/>
        </w:rPr>
      </w:pPr>
      <w:r>
        <w:rPr>
          <w:rFonts w:ascii="Times New Roman" w:hAnsi="Times New Roman" w:cs="Times New Roman"/>
          <w:sz w:val="24"/>
          <w:szCs w:val="24"/>
        </w:rPr>
        <w:tab/>
      </w:r>
      <w:r w:rsidR="00D96B0F" w:rsidRPr="00D96B0F">
        <w:rPr>
          <w:rFonts w:ascii="Times New Roman" w:hAnsi="Times New Roman" w:cs="Times New Roman"/>
          <w:sz w:val="24"/>
          <w:szCs w:val="24"/>
        </w:rPr>
        <w:t>Smart partnering strategy will keep Starbuck at the top of the competitive market for long.</w:t>
      </w:r>
      <w:r w:rsidR="00EA5608">
        <w:rPr>
          <w:rFonts w:ascii="Times New Roman" w:hAnsi="Times New Roman" w:cs="Times New Roman"/>
          <w:sz w:val="24"/>
          <w:szCs w:val="24"/>
        </w:rPr>
        <w:t xml:space="preserve"> From a value proposition to customer point, Starbucks has to obtain customers feedback and comments to enable them meet their needs. </w:t>
      </w:r>
    </w:p>
    <w:p w:rsidR="00D96B0F" w:rsidRPr="00D96B0F" w:rsidRDefault="00D96B0F" w:rsidP="00D96B0F">
      <w:pPr>
        <w:spacing w:after="0" w:line="480" w:lineRule="auto"/>
        <w:rPr>
          <w:rFonts w:ascii="Times New Roman" w:hAnsi="Times New Roman" w:cs="Times New Roman"/>
          <w:sz w:val="24"/>
          <w:szCs w:val="24"/>
        </w:rPr>
      </w:pPr>
    </w:p>
    <w:p w:rsidR="00D661B9" w:rsidRDefault="00D661B9" w:rsidP="00D96B0F">
      <w:pPr>
        <w:spacing w:after="0" w:line="480" w:lineRule="auto"/>
        <w:rPr>
          <w:rFonts w:ascii="Times New Roman" w:hAnsi="Times New Roman" w:cs="Times New Roman"/>
          <w:sz w:val="24"/>
          <w:szCs w:val="24"/>
        </w:rPr>
      </w:pPr>
    </w:p>
    <w:p w:rsidR="00137908" w:rsidRDefault="00137908"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r>
        <w:rPr>
          <w:rFonts w:ascii="Times New Roman" w:hAnsi="Times New Roman" w:cs="Times New Roman"/>
          <w:sz w:val="24"/>
          <w:szCs w:val="24"/>
        </w:rPr>
        <w:t>References</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Matsushita, M., Schoenbaum, T. J., Mavroidis, P. C., &amp; Hahn, M. (2015). </w:t>
      </w:r>
      <w:r>
        <w:rPr>
          <w:rFonts w:ascii="Times New Roman" w:hAnsi="Times New Roman" w:cs="Times New Roman"/>
          <w:i/>
          <w:iCs/>
          <w:color w:val="222222"/>
          <w:sz w:val="24"/>
          <w:szCs w:val="24"/>
          <w:shd w:val="clear" w:color="auto" w:fill="FFFFFF"/>
        </w:rPr>
        <w:t>The World Trade</w:t>
      </w:r>
      <w:r>
        <w:rPr>
          <w:rFonts w:ascii="Times New Roman" w:hAnsi="Times New Roman" w:cs="Times New Roman"/>
          <w:i/>
          <w:iCs/>
          <w:color w:val="222222"/>
          <w:sz w:val="24"/>
          <w:szCs w:val="24"/>
          <w:shd w:val="clear" w:color="auto" w:fill="FFFFFF"/>
        </w:rPr>
        <w:tab/>
      </w:r>
      <w:r w:rsidRPr="00D96B0F">
        <w:rPr>
          <w:rFonts w:ascii="Times New Roman" w:hAnsi="Times New Roman" w:cs="Times New Roman"/>
          <w:i/>
          <w:iCs/>
          <w:color w:val="222222"/>
          <w:sz w:val="24"/>
          <w:szCs w:val="24"/>
          <w:shd w:val="clear" w:color="auto" w:fill="FFFFFF"/>
        </w:rPr>
        <w:t>Organization: law, practice, and policy</w:t>
      </w:r>
      <w:r w:rsidRPr="00D96B0F">
        <w:rPr>
          <w:rFonts w:ascii="Times New Roman" w:hAnsi="Times New Roman" w:cs="Times New Roman"/>
          <w:color w:val="222222"/>
          <w:sz w:val="24"/>
          <w:szCs w:val="24"/>
          <w:shd w:val="clear" w:color="auto" w:fill="FFFFFF"/>
        </w:rPr>
        <w:t>. Oxford University Press.</w:t>
      </w:r>
      <w:r w:rsidRPr="00D96B0F">
        <w:rPr>
          <w:rFonts w:ascii="Times New Roman" w:hAnsi="Times New Roman" w:cs="Times New Roman"/>
          <w:sz w:val="24"/>
          <w:szCs w:val="24"/>
        </w:rPr>
        <w:t xml:space="preserve"> </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Reinhart, C. M., &amp; Trebesch, C. (2016). The international monetary fund</w:t>
      </w:r>
      <w:r>
        <w:rPr>
          <w:rFonts w:ascii="Times New Roman" w:hAnsi="Times New Roman" w:cs="Times New Roman"/>
          <w:color w:val="222222"/>
          <w:sz w:val="24"/>
          <w:szCs w:val="24"/>
          <w:shd w:val="clear" w:color="auto" w:fill="FFFFFF"/>
        </w:rPr>
        <w:t>: 70 years of</w:t>
      </w:r>
      <w:r>
        <w:rPr>
          <w:rFonts w:ascii="Times New Roman" w:hAnsi="Times New Roman" w:cs="Times New Roman"/>
          <w:color w:val="222222"/>
          <w:sz w:val="24"/>
          <w:szCs w:val="24"/>
          <w:shd w:val="clear" w:color="auto" w:fill="FFFFFF"/>
        </w:rPr>
        <w:tab/>
      </w:r>
      <w:r w:rsidRPr="00D96B0F">
        <w:rPr>
          <w:rFonts w:ascii="Times New Roman" w:hAnsi="Times New Roman" w:cs="Times New Roman"/>
          <w:color w:val="222222"/>
          <w:sz w:val="24"/>
          <w:szCs w:val="24"/>
          <w:shd w:val="clear" w:color="auto" w:fill="FFFFFF"/>
        </w:rPr>
        <w:t>reinvention. </w:t>
      </w:r>
      <w:r w:rsidRPr="00D96B0F">
        <w:rPr>
          <w:rFonts w:ascii="Times New Roman" w:hAnsi="Times New Roman" w:cs="Times New Roman"/>
          <w:i/>
          <w:iCs/>
          <w:color w:val="222222"/>
          <w:sz w:val="24"/>
          <w:szCs w:val="24"/>
          <w:shd w:val="clear" w:color="auto" w:fill="FFFFFF"/>
        </w:rPr>
        <w:t>Journal of Economic Perspectives</w:t>
      </w:r>
      <w:r w:rsidRPr="00D96B0F">
        <w:rPr>
          <w:rFonts w:ascii="Times New Roman" w:hAnsi="Times New Roman" w:cs="Times New Roman"/>
          <w:color w:val="222222"/>
          <w:sz w:val="24"/>
          <w:szCs w:val="24"/>
          <w:shd w:val="clear" w:color="auto" w:fill="FFFFFF"/>
        </w:rPr>
        <w:t>, </w:t>
      </w:r>
      <w:r w:rsidRPr="00D96B0F">
        <w:rPr>
          <w:rFonts w:ascii="Times New Roman" w:hAnsi="Times New Roman" w:cs="Times New Roman"/>
          <w:i/>
          <w:iCs/>
          <w:color w:val="222222"/>
          <w:sz w:val="24"/>
          <w:szCs w:val="24"/>
          <w:shd w:val="clear" w:color="auto" w:fill="FFFFFF"/>
        </w:rPr>
        <w:t>30</w:t>
      </w:r>
      <w:r w:rsidRPr="00D96B0F">
        <w:rPr>
          <w:rFonts w:ascii="Times New Roman" w:hAnsi="Times New Roman" w:cs="Times New Roman"/>
          <w:color w:val="222222"/>
          <w:sz w:val="24"/>
          <w:szCs w:val="24"/>
          <w:shd w:val="clear" w:color="auto" w:fill="FFFFFF"/>
        </w:rPr>
        <w:t>(1), 3-28.</w:t>
      </w:r>
    </w:p>
    <w:p w:rsidR="00D96B0F" w:rsidRPr="00D96B0F" w:rsidRDefault="00D96B0F" w:rsidP="00D96B0F">
      <w:pPr>
        <w:spacing w:after="0" w:line="480" w:lineRule="auto"/>
        <w:rPr>
          <w:rFonts w:ascii="Times New Roman" w:hAnsi="Times New Roman" w:cs="Times New Roman"/>
          <w:sz w:val="24"/>
          <w:szCs w:val="24"/>
        </w:rPr>
      </w:pPr>
      <w:r w:rsidRPr="00D96B0F">
        <w:rPr>
          <w:rFonts w:ascii="Times New Roman" w:hAnsi="Times New Roman" w:cs="Times New Roman"/>
          <w:color w:val="222222"/>
          <w:sz w:val="24"/>
          <w:szCs w:val="24"/>
          <w:shd w:val="clear" w:color="auto" w:fill="FFFFFF"/>
        </w:rPr>
        <w:t>World Bank Group. (2015). </w:t>
      </w:r>
      <w:r w:rsidRPr="00157580">
        <w:rPr>
          <w:rFonts w:ascii="Times New Roman" w:hAnsi="Times New Roman" w:cs="Times New Roman"/>
          <w:iCs/>
          <w:color w:val="222222"/>
          <w:sz w:val="24"/>
          <w:szCs w:val="24"/>
          <w:shd w:val="clear" w:color="auto" w:fill="FFFFFF"/>
        </w:rPr>
        <w:t>The</w:t>
      </w:r>
      <w:r w:rsidRPr="00D96B0F">
        <w:rPr>
          <w:rFonts w:ascii="Times New Roman" w:hAnsi="Times New Roman" w:cs="Times New Roman"/>
          <w:i/>
          <w:iCs/>
          <w:color w:val="222222"/>
          <w:sz w:val="24"/>
          <w:szCs w:val="24"/>
          <w:shd w:val="clear" w:color="auto" w:fill="FFFFFF"/>
        </w:rPr>
        <w:t xml:space="preserve"> World Bank Group A to Z 2016</w:t>
      </w:r>
      <w:r w:rsidRPr="00D96B0F">
        <w:rPr>
          <w:rFonts w:ascii="Times New Roman" w:hAnsi="Times New Roman" w:cs="Times New Roman"/>
          <w:color w:val="222222"/>
          <w:sz w:val="24"/>
          <w:szCs w:val="24"/>
          <w:shd w:val="clear" w:color="auto" w:fill="FFFFFF"/>
        </w:rPr>
        <w:t>. World Bank Publications.</w:t>
      </w: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D96B0F" w:rsidRDefault="00D96B0F" w:rsidP="00D96B0F">
      <w:pPr>
        <w:spacing w:after="0" w:line="480" w:lineRule="auto"/>
        <w:rPr>
          <w:rFonts w:ascii="Times New Roman" w:hAnsi="Times New Roman" w:cs="Times New Roman"/>
          <w:sz w:val="24"/>
          <w:szCs w:val="24"/>
        </w:rPr>
      </w:pPr>
    </w:p>
    <w:p w:rsidR="00382C42" w:rsidRDefault="00382C42" w:rsidP="00D96B0F">
      <w:pPr>
        <w:spacing w:after="0" w:line="480" w:lineRule="auto"/>
        <w:rPr>
          <w:rFonts w:ascii="Times New Roman" w:hAnsi="Times New Roman" w:cs="Times New Roman"/>
          <w:sz w:val="24"/>
          <w:szCs w:val="24"/>
        </w:rPr>
      </w:pPr>
    </w:p>
    <w:p w:rsidR="00D96B0F" w:rsidRPr="00D96B0F" w:rsidRDefault="00D96B0F" w:rsidP="00D96B0F">
      <w:pPr>
        <w:spacing w:after="0" w:line="480" w:lineRule="auto"/>
        <w:rPr>
          <w:rFonts w:ascii="Times New Roman" w:hAnsi="Times New Roman" w:cs="Times New Roman"/>
          <w:sz w:val="24"/>
          <w:szCs w:val="24"/>
        </w:rPr>
      </w:pPr>
    </w:p>
    <w:sectPr w:rsidR="00D96B0F" w:rsidRPr="00D96B0F" w:rsidSect="00224845">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A22" w:rsidRDefault="00E47A22" w:rsidP="00224845">
      <w:pPr>
        <w:spacing w:after="0" w:line="240" w:lineRule="auto"/>
      </w:pPr>
      <w:r>
        <w:separator/>
      </w:r>
    </w:p>
  </w:endnote>
  <w:endnote w:type="continuationSeparator" w:id="0">
    <w:p w:rsidR="00E47A22" w:rsidRDefault="00E47A22" w:rsidP="00224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1704655"/>
      <w:docPartObj>
        <w:docPartGallery w:val="Page Numbers (Bottom of Page)"/>
        <w:docPartUnique/>
      </w:docPartObj>
    </w:sdtPr>
    <w:sdtEndPr>
      <w:rPr>
        <w:noProof/>
      </w:rPr>
    </w:sdtEndPr>
    <w:sdtContent>
      <w:p w:rsidR="00224845" w:rsidRDefault="00224845">
        <w:pPr>
          <w:pStyle w:val="Footer"/>
          <w:jc w:val="right"/>
        </w:pPr>
        <w:r>
          <w:fldChar w:fldCharType="begin"/>
        </w:r>
        <w:r>
          <w:instrText xml:space="preserve"> PAGE   \* MERGEFORMAT </w:instrText>
        </w:r>
        <w:r>
          <w:fldChar w:fldCharType="separate"/>
        </w:r>
        <w:r w:rsidR="00E47A22">
          <w:rPr>
            <w:noProof/>
          </w:rPr>
          <w:t>1</w:t>
        </w:r>
        <w:r>
          <w:rPr>
            <w:noProof/>
          </w:rPr>
          <w:fldChar w:fldCharType="end"/>
        </w:r>
      </w:p>
    </w:sdtContent>
  </w:sdt>
  <w:p w:rsidR="00224845" w:rsidRDefault="002248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A22" w:rsidRDefault="00E47A22" w:rsidP="00224845">
      <w:pPr>
        <w:spacing w:after="0" w:line="240" w:lineRule="auto"/>
      </w:pPr>
      <w:r>
        <w:separator/>
      </w:r>
    </w:p>
  </w:footnote>
  <w:footnote w:type="continuationSeparator" w:id="0">
    <w:p w:rsidR="00E47A22" w:rsidRDefault="00E47A22" w:rsidP="002248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45" w:rsidRPr="00224845" w:rsidRDefault="00224845" w:rsidP="00224845">
    <w:pPr>
      <w:pStyle w:val="Header"/>
      <w:jc w:val="right"/>
      <w:rPr>
        <w:rFonts w:ascii="Times New Roman" w:hAnsi="Times New Roman" w:cs="Times New Roman"/>
        <w:sz w:val="24"/>
        <w:szCs w:val="24"/>
      </w:rPr>
    </w:pPr>
    <w:r w:rsidRPr="00224845">
      <w:rPr>
        <w:rFonts w:ascii="Times New Roman" w:hAnsi="Times New Roman" w:cs="Times New Roman"/>
        <w:sz w:val="24"/>
        <w:szCs w:val="24"/>
      </w:rPr>
      <w:t>CASE STUDY</w:t>
    </w:r>
    <w:r w:rsidRPr="00224845">
      <w:rPr>
        <w:rFonts w:ascii="Times New Roman" w:hAnsi="Times New Roman" w:cs="Times New Roman"/>
        <w:sz w:val="24"/>
        <w:szCs w:val="24"/>
      </w:rPr>
      <w:tab/>
    </w:r>
    <w:r w:rsidRPr="00224845">
      <w:rPr>
        <w:rFonts w:ascii="Times New Roman" w:hAnsi="Times New Roman" w:cs="Times New Roman"/>
        <w:sz w:val="24"/>
        <w:szCs w:val="24"/>
      </w:rPr>
      <w:tab/>
    </w:r>
    <w:sdt>
      <w:sdtPr>
        <w:rPr>
          <w:rFonts w:ascii="Times New Roman" w:hAnsi="Times New Roman" w:cs="Times New Roman"/>
          <w:sz w:val="24"/>
          <w:szCs w:val="24"/>
        </w:rPr>
        <w:id w:val="7880595"/>
        <w:docPartObj>
          <w:docPartGallery w:val="Page Numbers (Top of Page)"/>
          <w:docPartUnique/>
        </w:docPartObj>
      </w:sdtPr>
      <w:sdtEndPr>
        <w:rPr>
          <w:noProof/>
        </w:rPr>
      </w:sdtEndPr>
      <w:sdtContent>
        <w:r w:rsidRPr="00224845">
          <w:rPr>
            <w:rFonts w:ascii="Times New Roman" w:hAnsi="Times New Roman" w:cs="Times New Roman"/>
            <w:sz w:val="24"/>
            <w:szCs w:val="24"/>
          </w:rPr>
          <w:fldChar w:fldCharType="begin"/>
        </w:r>
        <w:r w:rsidRPr="00224845">
          <w:rPr>
            <w:rFonts w:ascii="Times New Roman" w:hAnsi="Times New Roman" w:cs="Times New Roman"/>
            <w:sz w:val="24"/>
            <w:szCs w:val="24"/>
          </w:rPr>
          <w:instrText xml:space="preserve"> PAGE   \* MERGEFORMAT </w:instrText>
        </w:r>
        <w:r w:rsidRPr="00224845">
          <w:rPr>
            <w:rFonts w:ascii="Times New Roman" w:hAnsi="Times New Roman" w:cs="Times New Roman"/>
            <w:sz w:val="24"/>
            <w:szCs w:val="24"/>
          </w:rPr>
          <w:fldChar w:fldCharType="separate"/>
        </w:r>
        <w:r w:rsidR="0010566A">
          <w:rPr>
            <w:rFonts w:ascii="Times New Roman" w:hAnsi="Times New Roman" w:cs="Times New Roman"/>
            <w:noProof/>
            <w:sz w:val="24"/>
            <w:szCs w:val="24"/>
          </w:rPr>
          <w:t>3</w:t>
        </w:r>
        <w:r w:rsidRPr="0022484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4845" w:rsidRPr="00224845" w:rsidRDefault="00224845" w:rsidP="00224845">
    <w:pPr>
      <w:pStyle w:val="Header"/>
      <w:jc w:val="right"/>
      <w:rPr>
        <w:rFonts w:ascii="Times New Roman" w:hAnsi="Times New Roman" w:cs="Times New Roman"/>
        <w:sz w:val="24"/>
        <w:szCs w:val="24"/>
      </w:rPr>
    </w:pPr>
    <w:r w:rsidRPr="00224845">
      <w:rPr>
        <w:rFonts w:ascii="Times New Roman" w:hAnsi="Times New Roman" w:cs="Times New Roman"/>
        <w:sz w:val="24"/>
        <w:szCs w:val="24"/>
      </w:rPr>
      <w:t>Running head: CASE STUDY</w:t>
    </w:r>
    <w:r w:rsidRPr="00224845">
      <w:rPr>
        <w:rFonts w:ascii="Times New Roman" w:hAnsi="Times New Roman" w:cs="Times New Roman"/>
        <w:sz w:val="24"/>
        <w:szCs w:val="24"/>
      </w:rPr>
      <w:tab/>
    </w:r>
    <w:r w:rsidRPr="00224845">
      <w:rPr>
        <w:rFonts w:ascii="Times New Roman" w:hAnsi="Times New Roman" w:cs="Times New Roman"/>
        <w:sz w:val="24"/>
        <w:szCs w:val="24"/>
      </w:rPr>
      <w:tab/>
    </w:r>
    <w:sdt>
      <w:sdtPr>
        <w:rPr>
          <w:rFonts w:ascii="Times New Roman" w:hAnsi="Times New Roman" w:cs="Times New Roman"/>
          <w:sz w:val="24"/>
          <w:szCs w:val="24"/>
        </w:rPr>
        <w:id w:val="1005404192"/>
        <w:docPartObj>
          <w:docPartGallery w:val="Page Numbers (Top of Page)"/>
          <w:docPartUnique/>
        </w:docPartObj>
      </w:sdtPr>
      <w:sdtEndPr>
        <w:rPr>
          <w:noProof/>
        </w:rPr>
      </w:sdtEndPr>
      <w:sdtContent>
        <w:r w:rsidRPr="00224845">
          <w:rPr>
            <w:rFonts w:ascii="Times New Roman" w:hAnsi="Times New Roman" w:cs="Times New Roman"/>
            <w:sz w:val="24"/>
            <w:szCs w:val="24"/>
          </w:rPr>
          <w:fldChar w:fldCharType="begin"/>
        </w:r>
        <w:r w:rsidRPr="00224845">
          <w:rPr>
            <w:rFonts w:ascii="Times New Roman" w:hAnsi="Times New Roman" w:cs="Times New Roman"/>
            <w:sz w:val="24"/>
            <w:szCs w:val="24"/>
          </w:rPr>
          <w:instrText xml:space="preserve"> PAGE   \* MERGEFORMAT </w:instrText>
        </w:r>
        <w:r w:rsidRPr="00224845">
          <w:rPr>
            <w:rFonts w:ascii="Times New Roman" w:hAnsi="Times New Roman" w:cs="Times New Roman"/>
            <w:sz w:val="24"/>
            <w:szCs w:val="24"/>
          </w:rPr>
          <w:fldChar w:fldCharType="separate"/>
        </w:r>
        <w:r w:rsidR="00E47A22">
          <w:rPr>
            <w:rFonts w:ascii="Times New Roman" w:hAnsi="Times New Roman" w:cs="Times New Roman"/>
            <w:noProof/>
            <w:sz w:val="24"/>
            <w:szCs w:val="24"/>
          </w:rPr>
          <w:t>1</w:t>
        </w:r>
        <w:r w:rsidRPr="0022484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yNLA0NzYzMDQ0NTdW0lEKTi0uzszPAykwrAUAeL7KsywAAAA="/>
  </w:docVars>
  <w:rsids>
    <w:rsidRoot w:val="00382C42"/>
    <w:rsid w:val="0010566A"/>
    <w:rsid w:val="00137908"/>
    <w:rsid w:val="00157580"/>
    <w:rsid w:val="00224845"/>
    <w:rsid w:val="00250716"/>
    <w:rsid w:val="00276E74"/>
    <w:rsid w:val="002D4827"/>
    <w:rsid w:val="002E216B"/>
    <w:rsid w:val="003564DE"/>
    <w:rsid w:val="00382C42"/>
    <w:rsid w:val="00452E32"/>
    <w:rsid w:val="004A550E"/>
    <w:rsid w:val="0061728A"/>
    <w:rsid w:val="00656368"/>
    <w:rsid w:val="006576BC"/>
    <w:rsid w:val="00714A87"/>
    <w:rsid w:val="00741959"/>
    <w:rsid w:val="00890B8F"/>
    <w:rsid w:val="008E48B1"/>
    <w:rsid w:val="009B3519"/>
    <w:rsid w:val="009D5BE5"/>
    <w:rsid w:val="00AE1673"/>
    <w:rsid w:val="00D661B9"/>
    <w:rsid w:val="00D91F9E"/>
    <w:rsid w:val="00D96B0F"/>
    <w:rsid w:val="00DA5C3D"/>
    <w:rsid w:val="00E00880"/>
    <w:rsid w:val="00E47A22"/>
    <w:rsid w:val="00EA5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45"/>
  </w:style>
  <w:style w:type="paragraph" w:styleId="Footer">
    <w:name w:val="footer"/>
    <w:basedOn w:val="Normal"/>
    <w:link w:val="FooterChar"/>
    <w:uiPriority w:val="99"/>
    <w:unhideWhenUsed/>
    <w:rsid w:val="002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48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4845"/>
  </w:style>
  <w:style w:type="paragraph" w:styleId="Footer">
    <w:name w:val="footer"/>
    <w:basedOn w:val="Normal"/>
    <w:link w:val="FooterChar"/>
    <w:uiPriority w:val="99"/>
    <w:unhideWhenUsed/>
    <w:rsid w:val="002248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48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1009</Words>
  <Characters>5755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2019-04-20T05:16:00Z</dcterms:created>
  <dcterms:modified xsi:type="dcterms:W3CDTF">2019-04-20T05:16:00Z</dcterms:modified>
</cp:coreProperties>
</file>